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F5" w:rsidRPr="008440FE" w:rsidRDefault="001523F5" w:rsidP="001523F5">
      <w:pPr>
        <w:ind w:right="738" w:firstLine="567"/>
        <w:jc w:val="center"/>
        <w:rPr>
          <w:rFonts w:ascii="Times New Roman" w:hAnsi="Times New Roman" w:cs="Times New Roman"/>
          <w:noProof/>
        </w:rPr>
      </w:pPr>
      <w:r w:rsidRPr="008440FE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CB8AE18" wp14:editId="33FBAA82">
            <wp:extent cx="571500" cy="638175"/>
            <wp:effectExtent l="0" t="0" r="0" b="9525"/>
            <wp:docPr id="242" name="Immagine 24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3F5" w:rsidRPr="008440FE" w:rsidRDefault="001523F5" w:rsidP="001523F5">
      <w:pPr>
        <w:ind w:right="738" w:firstLine="567"/>
        <w:jc w:val="center"/>
        <w:rPr>
          <w:rFonts w:ascii="Times New Roman" w:hAnsi="Times New Roman" w:cs="Times New Roman"/>
          <w:b/>
          <w:noProof/>
        </w:rPr>
      </w:pPr>
      <w:r w:rsidRPr="008440FE">
        <w:rPr>
          <w:rFonts w:ascii="Times New Roman" w:hAnsi="Times New Roman" w:cs="Times New Roman"/>
          <w:b/>
          <w:noProof/>
        </w:rPr>
        <w:t>TRIBUNALE di RIETI</w:t>
      </w:r>
    </w:p>
    <w:p w:rsidR="001523F5" w:rsidRDefault="001523F5" w:rsidP="001523F5">
      <w:pPr>
        <w:ind w:right="738"/>
        <w:jc w:val="center"/>
        <w:rPr>
          <w:rFonts w:ascii="Times New Roman" w:hAnsi="Times New Roman" w:cs="Times New Roman"/>
          <w:i/>
          <w:noProof/>
        </w:rPr>
      </w:pPr>
      <w:r w:rsidRPr="008440FE">
        <w:rPr>
          <w:rFonts w:ascii="Times New Roman" w:hAnsi="Times New Roman" w:cs="Times New Roman"/>
          <w:i/>
          <w:noProof/>
        </w:rPr>
        <w:t xml:space="preserve">       Sezione </w:t>
      </w:r>
      <w:r>
        <w:rPr>
          <w:rFonts w:ascii="Times New Roman" w:hAnsi="Times New Roman" w:cs="Times New Roman"/>
          <w:i/>
          <w:noProof/>
        </w:rPr>
        <w:t>fallimentare</w:t>
      </w:r>
    </w:p>
    <w:p w:rsidR="001523F5" w:rsidRDefault="001523F5" w:rsidP="001523F5">
      <w:pPr>
        <w:ind w:right="738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Istanza di liquidazione del compenso del curatore</w:t>
      </w:r>
    </w:p>
    <w:p w:rsidR="006B21DB" w:rsidRPr="008440FE" w:rsidRDefault="006B21DB" w:rsidP="001523F5">
      <w:pPr>
        <w:ind w:right="7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523F5" w:rsidRPr="00B43EC3" w:rsidRDefault="001523F5" w:rsidP="00152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EC3">
        <w:rPr>
          <w:rFonts w:ascii="Times New Roman" w:hAnsi="Times New Roman" w:cs="Times New Roman"/>
          <w:b/>
          <w:sz w:val="24"/>
          <w:szCs w:val="24"/>
        </w:rPr>
        <w:t xml:space="preserve">Fallimento/Liquidazione giudiziale </w:t>
      </w:r>
      <w:r w:rsidRPr="00B43EC3">
        <w:rPr>
          <w:rFonts w:ascii="Times New Roman" w:hAnsi="Times New Roman" w:cs="Times New Roman"/>
          <w:sz w:val="24"/>
          <w:szCs w:val="24"/>
        </w:rPr>
        <w:t>(denominazione ***** per esteso)</w:t>
      </w:r>
      <w:r w:rsidR="0021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C3" w:rsidRPr="00B43EC3" w:rsidRDefault="001523F5" w:rsidP="00152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EC3">
        <w:rPr>
          <w:rFonts w:ascii="Times New Roman" w:hAnsi="Times New Roman" w:cs="Times New Roman"/>
          <w:b/>
          <w:sz w:val="24"/>
          <w:szCs w:val="24"/>
        </w:rPr>
        <w:t xml:space="preserve">R.G. ****. N. 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B43EC3">
        <w:rPr>
          <w:rFonts w:ascii="Times New Roman" w:hAnsi="Times New Roman" w:cs="Times New Roman"/>
          <w:b/>
          <w:sz w:val="24"/>
          <w:szCs w:val="24"/>
        </w:rPr>
        <w:t>Curatore</w:t>
      </w:r>
      <w:r w:rsidR="00B43EC3">
        <w:rPr>
          <w:rFonts w:ascii="Times New Roman" w:hAnsi="Times New Roman" w:cs="Times New Roman"/>
          <w:sz w:val="24"/>
          <w:szCs w:val="24"/>
        </w:rPr>
        <w:t>:</w:t>
      </w:r>
      <w:r w:rsidRPr="001523F5">
        <w:rPr>
          <w:rFonts w:ascii="Times New Roman" w:hAnsi="Times New Roman" w:cs="Times New Roman"/>
          <w:sz w:val="24"/>
          <w:szCs w:val="24"/>
        </w:rPr>
        <w:t xml:space="preserve"> avv./dott.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B43EC3">
        <w:rPr>
          <w:rFonts w:ascii="Times New Roman" w:hAnsi="Times New Roman" w:cs="Times New Roman"/>
          <w:b/>
          <w:sz w:val="24"/>
          <w:szCs w:val="24"/>
        </w:rPr>
        <w:t>Giudice delegato</w:t>
      </w:r>
      <w:r w:rsidRPr="001523F5">
        <w:rPr>
          <w:rFonts w:ascii="Times New Roman" w:hAnsi="Times New Roman" w:cs="Times New Roman"/>
          <w:sz w:val="24"/>
          <w:szCs w:val="24"/>
        </w:rPr>
        <w:t>: dott.</w:t>
      </w:r>
    </w:p>
    <w:p w:rsidR="00B43EC3" w:rsidRDefault="00B43EC3" w:rsidP="00152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Curatore, premesso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che: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a) È stata completata la liquidazione dell’attivo;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b) Il rendiconto di gestione è stato approvato il 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c) Nell’ipotesi di avvicendamento di curatori: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1) Il rendiconto del precedente curatore dott./avv.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stato approvato il ;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2) Il precedente curatore ha percepito acconti pari a 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d) Il passivo accertato (comprensivo di credito privilegiato e chirografario) è pari a 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e) L’attivo liquidato è pari a 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f) L’attivo attualmente in cassa ammonta a euro 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g) Sono stati corrisposti acconti in favore del curatore per complessivi euro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/ non sono stati corrisposti acconti;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 xml:space="preserve">h) La procedura si è avvalsa dei seguenti delegati ex art.32 co.1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l.f.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>/129 co.1 CCI la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liquidazione viene richiesta in uno alla presente: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1) Dott./Avv.</w:t>
      </w:r>
    </w:p>
    <w:p w:rsidR="001523F5" w:rsidRP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importo richiesto ;</w:t>
      </w:r>
    </w:p>
    <w:p w:rsidR="00E648BC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parere del curatore: ;</w:t>
      </w:r>
    </w:p>
    <w:p w:rsidR="001523F5" w:rsidRPr="001523F5" w:rsidRDefault="001523F5" w:rsidP="001523F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lastRenderedPageBreak/>
        <w:t xml:space="preserve">• data autorizzazione del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 xml:space="preserve">. (o del G.D. ex art.41 co.4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l.f.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>/140 co. 4 CCI) ;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2) Dott./Avv.</w:t>
      </w:r>
    </w:p>
    <w:p w:rsidR="001523F5" w:rsidRP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importo richiesto ;</w:t>
      </w:r>
    </w:p>
    <w:p w:rsidR="001523F5" w:rsidRP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parere del curatore: ;</w:t>
      </w:r>
    </w:p>
    <w:p w:rsidR="001523F5" w:rsidRPr="001523F5" w:rsidRDefault="001523F5" w:rsidP="001523F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 xml:space="preserve">• data autorizzazione del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 xml:space="preserve">. (o del G.D. ex art.41 co.4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>./140 co. 4 CCI) ;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3) Dott./Avv.</w:t>
      </w:r>
    </w:p>
    <w:p w:rsidR="001523F5" w:rsidRP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importo richiesto ;</w:t>
      </w:r>
    </w:p>
    <w:p w:rsidR="001523F5" w:rsidRP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parere del curatore: ;</w:t>
      </w:r>
    </w:p>
    <w:p w:rsid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 xml:space="preserve">• data autorizzazione del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 xml:space="preserve">. (o del G.D. ex art.41 co.4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>.) ;</w:t>
      </w:r>
    </w:p>
    <w:p w:rsid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1523F5" w:rsidRPr="001523F5" w:rsidRDefault="001523F5" w:rsidP="001523F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si riporta la liquidazione già effettuata dal Giudice delegato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 xml:space="preserve">i) La procedura si è avvalsa dei seguenti coadiutori ex art.32 co.2 </w:t>
      </w:r>
      <w:proofErr w:type="spellStart"/>
      <w:r w:rsidRPr="001523F5">
        <w:rPr>
          <w:rFonts w:ascii="Times New Roman" w:hAnsi="Times New Roman" w:cs="Times New Roman"/>
          <w:sz w:val="24"/>
          <w:szCs w:val="24"/>
        </w:rPr>
        <w:t>l.f.</w:t>
      </w:r>
      <w:proofErr w:type="spellEnd"/>
      <w:r w:rsidRPr="001523F5">
        <w:rPr>
          <w:rFonts w:ascii="Times New Roman" w:hAnsi="Times New Roman" w:cs="Times New Roman"/>
          <w:sz w:val="24"/>
          <w:szCs w:val="24"/>
        </w:rPr>
        <w:t>/129 co.2 CCI 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si riporta la liquidazione già effettuata dal Giudice delegato (l’importo indicato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quello al netto degli accessori di legge complessivamente liquidato in favore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coadiutore all’esito dell’attività svolta nell’interesse della procedura e comprende,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quindi, eventuali acconti e saldo):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1) Dott./Avv. euro ;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2) Dott./Avv. euro ;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3) Dott./Avv. euro ;</w:t>
      </w: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g) Il compenso spettante, tenuto conto dell’attivo e del passivo innanzi indicati, varia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3F5">
        <w:rPr>
          <w:rFonts w:ascii="Times New Roman" w:hAnsi="Times New Roman" w:cs="Times New Roman"/>
          <w:sz w:val="24"/>
          <w:szCs w:val="24"/>
        </w:rPr>
        <w:t>da: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PASSIVO: minimo , medio , massimo________;</w:t>
      </w:r>
    </w:p>
    <w:p w:rsidR="001523F5" w:rsidRPr="001523F5" w:rsidRDefault="001523F5" w:rsidP="00152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• ATTIVO: minimo , medio , massimo .</w:t>
      </w:r>
    </w:p>
    <w:p w:rsidR="001523F5" w:rsidRPr="001523F5" w:rsidRDefault="001523F5" w:rsidP="001523F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CHIEDE</w:t>
      </w:r>
    </w:p>
    <w:p w:rsid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 xml:space="preserve">Che il Collegio voglia liquidare il compenso finale. </w:t>
      </w:r>
    </w:p>
    <w:p w:rsid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3F5" w:rsidRPr="001523F5" w:rsidRDefault="001523F5" w:rsidP="00152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Rieti</w:t>
      </w:r>
      <w:r w:rsidRPr="001523F5">
        <w:rPr>
          <w:rFonts w:ascii="Times New Roman" w:hAnsi="Times New Roman" w:cs="Times New Roman"/>
          <w:sz w:val="24"/>
          <w:szCs w:val="24"/>
        </w:rPr>
        <w:t>, data</w:t>
      </w:r>
    </w:p>
    <w:p w:rsidR="001523F5" w:rsidRPr="001523F5" w:rsidRDefault="001523F5" w:rsidP="001523F5">
      <w:pPr>
        <w:jc w:val="right"/>
        <w:rPr>
          <w:rFonts w:ascii="Times New Roman" w:hAnsi="Times New Roman" w:cs="Times New Roman"/>
          <w:sz w:val="24"/>
          <w:szCs w:val="24"/>
        </w:rPr>
      </w:pPr>
      <w:r w:rsidRPr="001523F5">
        <w:rPr>
          <w:rFonts w:ascii="Times New Roman" w:hAnsi="Times New Roman" w:cs="Times New Roman"/>
          <w:sz w:val="24"/>
          <w:szCs w:val="24"/>
        </w:rPr>
        <w:t>Firma</w:t>
      </w:r>
    </w:p>
    <w:sectPr w:rsidR="001523F5" w:rsidRPr="001523F5" w:rsidSect="009C71D8">
      <w:pgSz w:w="11906" w:h="16838"/>
      <w:pgMar w:top="141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5E"/>
    <w:rsid w:val="001523F5"/>
    <w:rsid w:val="001A2DC6"/>
    <w:rsid w:val="001B32DA"/>
    <w:rsid w:val="00211166"/>
    <w:rsid w:val="00296A5E"/>
    <w:rsid w:val="006B21DB"/>
    <w:rsid w:val="00722E17"/>
    <w:rsid w:val="00751082"/>
    <w:rsid w:val="009C71D8"/>
    <w:rsid w:val="00B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Application>Microsoft Office Word</Application>
  <DocSecurity>0</DocSecurity>
  <Lines>15</Lines>
  <Paragraphs>4</Paragraphs>
  <ScaleCrop>false</ScaleCrop>
  <Company>Ministero della Giustizia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Sbarra</dc:creator>
  <cp:keywords/>
  <dc:description/>
  <cp:lastModifiedBy>Francesca Sbarra</cp:lastModifiedBy>
  <cp:revision>9</cp:revision>
  <dcterms:created xsi:type="dcterms:W3CDTF">2022-11-16T11:33:00Z</dcterms:created>
  <dcterms:modified xsi:type="dcterms:W3CDTF">2022-11-25T13:41:00Z</dcterms:modified>
</cp:coreProperties>
</file>